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54FC3" w14:textId="77777777" w:rsidR="00B20830" w:rsidRDefault="00B20830" w:rsidP="00B20830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3366FF"/>
          <w:lang w:val="en-GB"/>
        </w:rPr>
        <w:drawing>
          <wp:inline distT="0" distB="0" distL="0" distR="0" wp14:anchorId="72CE3C82" wp14:editId="6CF4476D">
            <wp:extent cx="1143000" cy="1066800"/>
            <wp:effectExtent l="0" t="0" r="0" b="0"/>
            <wp:docPr id="3" name="Picture 3" descr="http://iceb2018.johogo.com/res/ICEB-logo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eb2018.johogo.com/res/ICEB-logo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val="en-GB"/>
        </w:rPr>
        <w:drawing>
          <wp:inline distT="0" distB="0" distL="0" distR="0" wp14:anchorId="726518B4" wp14:editId="2B71B830">
            <wp:extent cx="1729105" cy="9144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66FF"/>
          <w:lang w:val="en-GB"/>
        </w:rPr>
        <w:drawing>
          <wp:inline distT="0" distB="0" distL="0" distR="0" wp14:anchorId="44B3DA96" wp14:editId="42D57B77">
            <wp:extent cx="995362" cy="995362"/>
            <wp:effectExtent l="0" t="0" r="0" b="0"/>
            <wp:docPr id="1" name="Picture 1" descr="http://iceb2018.johogo.com/res/AIS_AC_logo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eb2018.johogo.com/res/AIS_AC_logo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46" cy="100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1BF15" w14:textId="77777777" w:rsidR="00B20830" w:rsidRPr="00EE3129" w:rsidRDefault="00B20830" w:rsidP="00B20830">
      <w:pPr>
        <w:widowControl/>
        <w:jc w:val="center"/>
        <w:rPr>
          <w:rFonts w:ascii="Times New Roman" w:eastAsia="SimSun" w:hAnsi="Times New Roman" w:cs="Times New Roman"/>
          <w:color w:val="000000"/>
          <w:spacing w:val="-10"/>
          <w:kern w:val="0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-10"/>
          <w:kern w:val="0"/>
        </w:rPr>
        <w:t>The 19</w:t>
      </w:r>
      <w:r w:rsidRPr="00EE3129">
        <w:rPr>
          <w:rFonts w:ascii="Times New Roman" w:eastAsia="SimSun" w:hAnsi="Times New Roman" w:cs="Times New Roman"/>
          <w:b/>
          <w:bCs/>
          <w:color w:val="000000"/>
          <w:spacing w:val="-10"/>
          <w:kern w:val="0"/>
        </w:rPr>
        <w:t xml:space="preserve">th International Conference on Electronic Business (ICEB </w:t>
      </w:r>
      <w:r>
        <w:rPr>
          <w:rFonts w:ascii="Times New Roman" w:eastAsia="SimSun" w:hAnsi="Times New Roman" w:cs="Times New Roman"/>
          <w:b/>
          <w:bCs/>
          <w:color w:val="000000"/>
          <w:spacing w:val="-10"/>
          <w:kern w:val="0"/>
        </w:rPr>
        <w:t>2019</w:t>
      </w:r>
      <w:r w:rsidRPr="00EE3129">
        <w:rPr>
          <w:rFonts w:ascii="Times New Roman" w:eastAsia="SimSun" w:hAnsi="Times New Roman" w:cs="Times New Roman"/>
          <w:b/>
          <w:bCs/>
          <w:color w:val="000000"/>
          <w:spacing w:val="-10"/>
          <w:kern w:val="0"/>
        </w:rPr>
        <w:t>)</w:t>
      </w:r>
    </w:p>
    <w:p w14:paraId="4DAC8143" w14:textId="77777777" w:rsidR="00B20830" w:rsidRPr="00EE3129" w:rsidRDefault="00B20830" w:rsidP="00B20830">
      <w:pPr>
        <w:widowControl/>
        <w:jc w:val="center"/>
        <w:rPr>
          <w:rFonts w:ascii="Times New Roman" w:eastAsia="SimSun" w:hAnsi="Times New Roman" w:cs="Times New Roman"/>
          <w:color w:val="000000"/>
          <w:kern w:val="0"/>
        </w:rPr>
      </w:pPr>
      <w:r>
        <w:rPr>
          <w:rFonts w:ascii="Times New Roman" w:eastAsia="SimSun" w:hAnsi="Times New Roman" w:cs="Times New Roman"/>
          <w:color w:val="000000"/>
          <w:kern w:val="0"/>
        </w:rPr>
        <w:t xml:space="preserve">Northumbria </w:t>
      </w:r>
      <w:r w:rsidRPr="00EE3129">
        <w:rPr>
          <w:rFonts w:ascii="Times New Roman" w:eastAsia="SimSun" w:hAnsi="Times New Roman" w:cs="Times New Roman"/>
          <w:color w:val="000000"/>
          <w:kern w:val="0"/>
        </w:rPr>
        <w:t>University,</w:t>
      </w:r>
    </w:p>
    <w:p w14:paraId="6DE7D243" w14:textId="77777777" w:rsidR="00B20830" w:rsidRPr="00EE3129" w:rsidRDefault="00B20830" w:rsidP="00B20830">
      <w:pPr>
        <w:jc w:val="center"/>
        <w:rPr>
          <w:rFonts w:ascii="Times New Roman" w:eastAsia="SimSun" w:hAnsi="Times New Roman" w:cs="Times New Roman"/>
          <w:color w:val="000000"/>
          <w:kern w:val="0"/>
        </w:rPr>
      </w:pPr>
      <w:r>
        <w:rPr>
          <w:rFonts w:ascii="Times New Roman" w:eastAsia="SimSun" w:hAnsi="Times New Roman" w:cs="Times New Roman"/>
          <w:color w:val="000000"/>
          <w:kern w:val="0"/>
        </w:rPr>
        <w:t>Newcastle Upon Tyne</w:t>
      </w:r>
      <w:r w:rsidRPr="00EE3129">
        <w:rPr>
          <w:rFonts w:ascii="Times New Roman" w:eastAsia="SimSun" w:hAnsi="Times New Roman" w:cs="Times New Roman"/>
          <w:color w:val="000000"/>
          <w:kern w:val="0"/>
        </w:rPr>
        <w:t>,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 United Kingdom,</w:t>
      </w:r>
      <w:r w:rsidRPr="00EE3129">
        <w:rPr>
          <w:rFonts w:ascii="Times New Roman" w:eastAsia="SimSun" w:hAnsi="Times New Roman" w:cs="Times New Roman"/>
          <w:kern w:val="0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</w:rPr>
        <w:t>8-12 December</w:t>
      </w:r>
      <w:r w:rsidRPr="00EE3129">
        <w:rPr>
          <w:rFonts w:ascii="Times New Roman" w:eastAsia="SimSun" w:hAnsi="Times New Roman" w:cs="Times New Roman"/>
          <w:color w:val="000000"/>
          <w:kern w:val="0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</w:rPr>
        <w:t>2019</w:t>
      </w:r>
    </w:p>
    <w:p w14:paraId="717A35E5" w14:textId="77777777" w:rsidR="00B20830" w:rsidRDefault="00B20830"/>
    <w:p w14:paraId="78727F35" w14:textId="4455694C" w:rsidR="00104109" w:rsidRDefault="00B20830" w:rsidP="00B20830">
      <w:pPr>
        <w:pStyle w:val="Title"/>
      </w:pPr>
      <w:r>
        <w:t xml:space="preserve">Last Opportunity for PhD </w:t>
      </w:r>
      <w:r w:rsidR="005727B3">
        <w:rPr>
          <w:rFonts w:hint="eastAsia"/>
        </w:rPr>
        <w:t>a</w:t>
      </w:r>
      <w:r w:rsidR="005727B3">
        <w:t xml:space="preserve">nd master </w:t>
      </w:r>
      <w:r w:rsidR="0005580A">
        <w:t>student</w:t>
      </w:r>
      <w:r>
        <w:t xml:space="preserve"> </w:t>
      </w:r>
      <w:r w:rsidR="005727B3">
        <w:t>Participation</w:t>
      </w:r>
      <w:r>
        <w:t xml:space="preserve"> in ICEB2019!</w:t>
      </w:r>
    </w:p>
    <w:p w14:paraId="5B871F8B" w14:textId="77777777" w:rsidR="0005580A" w:rsidRDefault="0005580A" w:rsidP="0005580A"/>
    <w:p w14:paraId="69D20B1C" w14:textId="74565DC7" w:rsidR="0005580A" w:rsidRDefault="0005580A" w:rsidP="0005580A">
      <w:r>
        <w:t>Local UK PhD</w:t>
      </w:r>
      <w:r w:rsidR="005727B3">
        <w:t xml:space="preserve"> or Master</w:t>
      </w:r>
      <w:r>
        <w:t xml:space="preserve"> Students are given opportunities to present their papers in ICEB for £100. This last opportunity gives Local PhD </w:t>
      </w:r>
      <w:r w:rsidR="005727B3">
        <w:t xml:space="preserve">or master </w:t>
      </w:r>
      <w:r>
        <w:t>students opportunities to present their work, either initial research ideas or preliminary research findings at the ICEB special PhD workshop.</w:t>
      </w:r>
    </w:p>
    <w:p w14:paraId="30589D98" w14:textId="137F38EB" w:rsidR="005727B3" w:rsidRDefault="005727B3" w:rsidP="0005580A"/>
    <w:p w14:paraId="12B75655" w14:textId="4CB5994D" w:rsidR="005727B3" w:rsidRDefault="005727B3" w:rsidP="0005580A">
      <w:r>
        <w:t xml:space="preserve">If you are not presenting but simply participate in the conference, you can still register with </w:t>
      </w:r>
      <w:r>
        <w:rPr>
          <w:lang w:val="en-GB"/>
        </w:rPr>
        <w:t>£100 to participate in the conference and enjoy the full session of the conference.</w:t>
      </w:r>
    </w:p>
    <w:p w14:paraId="3A01156D" w14:textId="77777777" w:rsidR="0005580A" w:rsidRDefault="0005580A" w:rsidP="0005580A"/>
    <w:p w14:paraId="569FD1C9" w14:textId="775634AF" w:rsidR="0005580A" w:rsidRDefault="0005580A" w:rsidP="0005580A">
      <w:r>
        <w:t>The registration will also give PhD</w:t>
      </w:r>
      <w:r w:rsidR="005727B3">
        <w:t xml:space="preserve"> and master</w:t>
      </w:r>
      <w:r>
        <w:t xml:space="preserve"> students to access the full conference sessions including open reception, tea break, lunch, and dinners.</w:t>
      </w:r>
    </w:p>
    <w:p w14:paraId="4C3FE808" w14:textId="77777777" w:rsidR="0005580A" w:rsidRDefault="0005580A" w:rsidP="0005580A">
      <w:bookmarkStart w:id="0" w:name="_GoBack"/>
      <w:bookmarkEnd w:id="0"/>
    </w:p>
    <w:p w14:paraId="4AB556D8" w14:textId="77777777" w:rsidR="0005580A" w:rsidRDefault="0005580A" w:rsidP="0005580A">
      <w:r>
        <w:t>You are encouraged to submit a minimum one page abstract for the presentation of your paper.</w:t>
      </w:r>
    </w:p>
    <w:p w14:paraId="29D17170" w14:textId="77777777" w:rsidR="0005580A" w:rsidRPr="0005580A" w:rsidRDefault="0005580A" w:rsidP="0005580A"/>
    <w:p w14:paraId="62F9AEC7" w14:textId="77777777" w:rsidR="00B20830" w:rsidRDefault="00B20830" w:rsidP="00B20830"/>
    <w:p w14:paraId="1FB2E103" w14:textId="77777777" w:rsidR="0005580A" w:rsidRPr="00EE3129" w:rsidRDefault="0005580A" w:rsidP="0005580A">
      <w:pPr>
        <w:pStyle w:val="p3"/>
        <w:spacing w:before="0" w:beforeAutospacing="0" w:after="0" w:afterAutospacing="0"/>
        <w:rPr>
          <w:rFonts w:ascii="Times New Roman" w:hAnsi="Times New Roman" w:cs="Times New Roman"/>
          <w:color w:val="0000EE"/>
          <w:sz w:val="24"/>
          <w:szCs w:val="24"/>
        </w:rPr>
      </w:pPr>
      <w:r w:rsidRPr="00EE3129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Online submission: </w:t>
      </w:r>
      <w:hyperlink r:id="rId12" w:history="1">
        <w:r w:rsidRPr="005C0DD3">
          <w:rPr>
            <w:rStyle w:val="Hyperlink"/>
            <w:rFonts w:ascii="Times New Roman" w:hAnsi="Times New Roman" w:cs="Times New Roman"/>
            <w:sz w:val="24"/>
            <w:szCs w:val="24"/>
          </w:rPr>
          <w:t>https://easychair.org/conferences/?conf=iceb2019</w:t>
        </w:r>
      </w:hyperlink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3BB7C5" w14:textId="02FED56B" w:rsidR="005727B3" w:rsidRPr="005727B3" w:rsidRDefault="0005580A" w:rsidP="0005580A">
      <w:pPr>
        <w:pStyle w:val="p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E3129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Conference website: </w:t>
      </w:r>
      <w:hyperlink r:id="rId13" w:history="1">
        <w:r w:rsidRPr="005C0DD3">
          <w:rPr>
            <w:rStyle w:val="Hyperlink"/>
            <w:rFonts w:ascii="Times New Roman" w:hAnsi="Times New Roman" w:cs="Times New Roman"/>
            <w:sz w:val="24"/>
            <w:szCs w:val="24"/>
          </w:rPr>
          <w:t>http://iceb2019.johogo.com</w:t>
        </w:r>
      </w:hyperlink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78FF36" w14:textId="745D1439" w:rsidR="0005580A" w:rsidRDefault="005727B3" w:rsidP="0005580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Online registration:</w:t>
      </w:r>
      <w:r w:rsidRPr="005727B3">
        <w:t xml:space="preserve"> </w:t>
      </w:r>
      <w:hyperlink r:id="rId14" w:history="1">
        <w:r>
          <w:rPr>
            <w:rStyle w:val="Hyperlink"/>
          </w:rPr>
          <w:t>https://store.northumbria.ac.uk/conferences-and-events/campus-services/academic-conference/19th-international-conference-on-electronic-business</w:t>
        </w:r>
      </w:hyperlink>
    </w:p>
    <w:p w14:paraId="27273224" w14:textId="77777777" w:rsidR="005727B3" w:rsidRPr="00865A15" w:rsidRDefault="005727B3" w:rsidP="0005580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kern w:val="0"/>
          <w:sz w:val="24"/>
        </w:rPr>
      </w:pPr>
    </w:p>
    <w:p w14:paraId="7DE38338" w14:textId="77777777" w:rsidR="0005580A" w:rsidRPr="000C7E7E" w:rsidRDefault="0005580A" w:rsidP="0005580A">
      <w:pPr>
        <w:widowControl/>
        <w:jc w:val="left"/>
        <w:rPr>
          <w:rFonts w:ascii="Times New Roman" w:eastAsia="Times New Roman" w:hAnsi="Times New Roman" w:cs="Times New Roman"/>
          <w:b/>
          <w:color w:val="000000"/>
          <w:kern w:val="0"/>
          <w:lang w:eastAsia="zh-TW"/>
        </w:rPr>
      </w:pPr>
      <w:r w:rsidRPr="00325A17">
        <w:rPr>
          <w:rFonts w:ascii="Times New Roman" w:eastAsia="Times New Roman" w:hAnsi="Times New Roman" w:cs="Times New Roman"/>
          <w:b/>
          <w:color w:val="000000"/>
          <w:kern w:val="0"/>
          <w:lang w:eastAsia="zh-TW"/>
        </w:rPr>
        <w:t>ORGANIZER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zh-TW"/>
        </w:rPr>
        <w:t>S</w:t>
      </w:r>
      <w:r w:rsidRPr="00325A17">
        <w:rPr>
          <w:rFonts w:ascii="Times New Roman" w:eastAsia="Times New Roman" w:hAnsi="Times New Roman" w:cs="Times New Roman"/>
          <w:b/>
          <w:color w:val="000000"/>
          <w:kern w:val="0"/>
          <w:lang w:eastAsia="zh-TW"/>
        </w:rPr>
        <w:t>:</w:t>
      </w:r>
    </w:p>
    <w:p w14:paraId="1C2DFBEC" w14:textId="77777777" w:rsidR="0005580A" w:rsidRPr="004B2F63" w:rsidRDefault="0005580A" w:rsidP="0005580A">
      <w:pPr>
        <w:widowControl/>
        <w:ind w:left="566" w:hangingChars="236" w:hanging="566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lang w:eastAsia="zh-TW"/>
        </w:rPr>
      </w:pPr>
      <w:r w:rsidRPr="004B2F63">
        <w:rPr>
          <w:rFonts w:ascii="Times New Roman" w:eastAsia="Times New Roman" w:hAnsi="Times New Roman" w:cs="Times New Roman"/>
          <w:color w:val="000000"/>
          <w:kern w:val="0"/>
          <w:sz w:val="24"/>
          <w:lang w:eastAsia="zh-TW"/>
        </w:rPr>
        <w:t>International Consortium for Electronic Business, USA</w:t>
      </w:r>
    </w:p>
    <w:p w14:paraId="2B265AE3" w14:textId="77777777" w:rsidR="0005580A" w:rsidRPr="004B2F63" w:rsidRDefault="0005580A" w:rsidP="0005580A">
      <w:pPr>
        <w:widowControl/>
        <w:ind w:left="566" w:hangingChars="236" w:hanging="566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lang w:eastAsia="zh-TW"/>
        </w:rPr>
      </w:pPr>
      <w:r w:rsidRPr="004B2F63">
        <w:rPr>
          <w:rFonts w:ascii="Times New Roman" w:eastAsia="Times New Roman" w:hAnsi="Times New Roman" w:cs="Times New Roman"/>
          <w:color w:val="000000"/>
          <w:kern w:val="0"/>
          <w:sz w:val="24"/>
          <w:lang w:eastAsia="zh-TW"/>
        </w:rPr>
        <w:t xml:space="preserve">Department of Computer and Information Sciences, </w:t>
      </w:r>
      <w:r w:rsidRPr="004B2F63">
        <w:rPr>
          <w:rFonts w:ascii="Times New Roman" w:eastAsia="Times New Roman" w:hAnsi="Times New Roman" w:cs="Times New Roman"/>
          <w:color w:val="000000"/>
          <w:kern w:val="0"/>
          <w:sz w:val="24"/>
          <w:lang w:val="en-GB"/>
        </w:rPr>
        <w:t>Faculty of Engineering and Environment,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val="en-GB"/>
        </w:rPr>
        <w:t xml:space="preserve"> </w:t>
      </w:r>
      <w:r w:rsidRPr="004B2F63">
        <w:rPr>
          <w:rFonts w:ascii="Times New Roman" w:eastAsia="Times New Roman" w:hAnsi="Times New Roman" w:cs="Times New Roman"/>
          <w:color w:val="000000"/>
          <w:kern w:val="0"/>
          <w:sz w:val="24"/>
          <w:lang w:eastAsia="zh-TW"/>
        </w:rPr>
        <w:t>Northumbria University, Newcastle Upon Tyne, United Kingdom</w:t>
      </w:r>
    </w:p>
    <w:p w14:paraId="79797B3F" w14:textId="77777777" w:rsidR="0005580A" w:rsidRPr="000C7E7E" w:rsidRDefault="0005580A" w:rsidP="0005580A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lang w:eastAsia="zh-TW"/>
        </w:rPr>
      </w:pPr>
      <w:r w:rsidRPr="00EE3129">
        <w:rPr>
          <w:rFonts w:ascii="Times New Roman" w:eastAsia="Times New Roman" w:hAnsi="Times New Roman" w:cs="Times New Roman"/>
          <w:color w:val="000000"/>
          <w:kern w:val="0"/>
          <w:lang w:eastAsia="zh-TW"/>
        </w:rPr>
        <w:t> </w:t>
      </w:r>
    </w:p>
    <w:p w14:paraId="1AB834EB" w14:textId="77777777" w:rsidR="0005580A" w:rsidRPr="000C7E7E" w:rsidRDefault="0005580A" w:rsidP="0005580A">
      <w:pPr>
        <w:widowControl/>
        <w:jc w:val="left"/>
        <w:rPr>
          <w:rFonts w:ascii="Times New Roman" w:eastAsia="Times New Roman" w:hAnsi="Times New Roman" w:cs="Times New Roman"/>
          <w:b/>
          <w:color w:val="000000"/>
          <w:kern w:val="0"/>
          <w:lang w:eastAsia="zh-TW"/>
        </w:rPr>
      </w:pPr>
      <w:r w:rsidRPr="00325A17">
        <w:rPr>
          <w:rFonts w:ascii="Times New Roman" w:eastAsia="Times New Roman" w:hAnsi="Times New Roman" w:cs="Times New Roman"/>
          <w:b/>
          <w:color w:val="000000"/>
          <w:kern w:val="0"/>
          <w:lang w:eastAsia="zh-TW"/>
        </w:rPr>
        <w:t>CONFERENCE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zh-TW"/>
        </w:rPr>
        <w:t xml:space="preserve"> </w:t>
      </w:r>
      <w:r w:rsidRPr="00325A17">
        <w:rPr>
          <w:rFonts w:ascii="Times New Roman" w:eastAsia="Times New Roman" w:hAnsi="Times New Roman" w:cs="Times New Roman"/>
          <w:b/>
          <w:color w:val="000000"/>
          <w:kern w:val="0"/>
          <w:lang w:eastAsia="zh-TW"/>
        </w:rPr>
        <w:t>CHAIR:</w:t>
      </w:r>
    </w:p>
    <w:p w14:paraId="27D2D405" w14:textId="77777777" w:rsidR="0005580A" w:rsidRPr="004B2F63" w:rsidRDefault="0005580A" w:rsidP="0005580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val="en-GB"/>
        </w:rPr>
      </w:pPr>
      <w:r w:rsidRPr="004B2F63">
        <w:rPr>
          <w:rFonts w:ascii="Times New Roman" w:eastAsia="Times New Roman" w:hAnsi="Times New Roman" w:cs="Times New Roman"/>
          <w:color w:val="000000"/>
          <w:kern w:val="0"/>
          <w:sz w:val="24"/>
          <w:lang w:val="en-GB"/>
        </w:rPr>
        <w:t>Dr. Honglei Li, Department of Computer &amp; Information Sciences, University of Northumbria at Newcastle, Newcastle upon Tyne, United Kingdom</w:t>
      </w:r>
    </w:p>
    <w:p w14:paraId="5E1C8394" w14:textId="77777777" w:rsidR="0005580A" w:rsidRPr="004B2F63" w:rsidRDefault="0005580A" w:rsidP="0005580A">
      <w:pPr>
        <w:widowControl/>
        <w:jc w:val="left"/>
        <w:rPr>
          <w:rFonts w:ascii="Times New Roman" w:eastAsia="Times New Roman" w:hAnsi="Times New Roman" w:cs="Times New Roman"/>
          <w:b/>
          <w:color w:val="000000"/>
          <w:kern w:val="0"/>
          <w:lang w:eastAsia="zh-TW"/>
        </w:rPr>
      </w:pPr>
      <w:r w:rsidRPr="00325A17">
        <w:rPr>
          <w:rFonts w:ascii="Times New Roman" w:eastAsia="Times New Roman" w:hAnsi="Times New Roman" w:cs="Times New Roman"/>
          <w:b/>
          <w:color w:val="000000"/>
          <w:kern w:val="0"/>
          <w:lang w:eastAsia="zh-TW"/>
        </w:rPr>
        <w:t xml:space="preserve">CONFERENCE 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zh-TW"/>
        </w:rPr>
        <w:t>CO-</w:t>
      </w:r>
      <w:r w:rsidRPr="00325A17">
        <w:rPr>
          <w:rFonts w:ascii="Times New Roman" w:eastAsia="Times New Roman" w:hAnsi="Times New Roman" w:cs="Times New Roman"/>
          <w:b/>
          <w:color w:val="000000"/>
          <w:kern w:val="0"/>
          <w:lang w:eastAsia="zh-TW"/>
        </w:rPr>
        <w:t>CHAIR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zh-TW"/>
        </w:rPr>
        <w:t>S</w:t>
      </w:r>
      <w:r w:rsidRPr="00325A17">
        <w:rPr>
          <w:rFonts w:ascii="Times New Roman" w:eastAsia="Times New Roman" w:hAnsi="Times New Roman" w:cs="Times New Roman"/>
          <w:b/>
          <w:color w:val="000000"/>
          <w:kern w:val="0"/>
          <w:lang w:eastAsia="zh-TW"/>
        </w:rPr>
        <w:t>:</w:t>
      </w:r>
    </w:p>
    <w:p w14:paraId="204AB58A" w14:textId="77777777" w:rsidR="005727B3" w:rsidRDefault="0005580A" w:rsidP="005727B3">
      <w:pPr>
        <w:widowControl/>
        <w:rPr>
          <w:rFonts w:ascii="Times New Roman" w:eastAsia="Times New Roman" w:hAnsi="Times New Roman" w:cs="Times New Roman"/>
          <w:color w:val="000000"/>
          <w:kern w:val="0"/>
          <w:sz w:val="24"/>
          <w:lang w:val="en-GB"/>
        </w:rPr>
      </w:pPr>
      <w:r w:rsidRPr="004B2F63">
        <w:rPr>
          <w:rFonts w:ascii="Times New Roman" w:eastAsia="Times New Roman" w:hAnsi="Times New Roman" w:cs="Times New Roman"/>
          <w:color w:val="000000"/>
          <w:kern w:val="0"/>
          <w:sz w:val="24"/>
          <w:lang w:val="en-GB"/>
        </w:rPr>
        <w:t>Professor Savvas Papagiannidis, Newcastle University, Newcastle Upon Tyne, United Kingdo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val="en-GB"/>
        </w:rPr>
        <w:t>m</w:t>
      </w:r>
      <w:r w:rsidR="005727B3">
        <w:rPr>
          <w:rFonts w:ascii="Times New Roman" w:eastAsia="Times New Roman" w:hAnsi="Times New Roman" w:cs="Times New Roman"/>
          <w:color w:val="000000"/>
          <w:kern w:val="0"/>
          <w:sz w:val="24"/>
          <w:lang w:val="en-GB"/>
        </w:rPr>
        <w:t xml:space="preserve"> </w:t>
      </w:r>
    </w:p>
    <w:p w14:paraId="5B516BD4" w14:textId="56C3601A" w:rsidR="0005580A" w:rsidRPr="004B2F63" w:rsidRDefault="0005580A" w:rsidP="005727B3">
      <w:pPr>
        <w:widowControl/>
        <w:rPr>
          <w:rFonts w:ascii="Times New Roman" w:eastAsia="Times New Roman" w:hAnsi="Times New Roman" w:cs="Times New Roman"/>
          <w:color w:val="000000"/>
          <w:kern w:val="0"/>
          <w:sz w:val="24"/>
          <w:lang w:val="en-GB"/>
        </w:rPr>
      </w:pPr>
      <w:r w:rsidRPr="004B2F63">
        <w:rPr>
          <w:rFonts w:ascii="Times New Roman" w:eastAsia="Times New Roman" w:hAnsi="Times New Roman" w:cs="Times New Roman"/>
          <w:color w:val="000000"/>
          <w:kern w:val="0"/>
          <w:sz w:val="24"/>
          <w:lang w:val="en-GB"/>
        </w:rPr>
        <w:t>Dr. Zhibin Lin, Durham University, Durham, United Kingdom</w:t>
      </w:r>
    </w:p>
    <w:p w14:paraId="3F7AD872" w14:textId="0F23B6F1" w:rsidR="00B20830" w:rsidRDefault="0005580A" w:rsidP="005727B3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lang w:val="en-GB"/>
        </w:rPr>
      </w:pPr>
      <w:r w:rsidRPr="004B2F63">
        <w:rPr>
          <w:rFonts w:ascii="Times New Roman" w:eastAsia="Times New Roman" w:hAnsi="Times New Roman" w:cs="Times New Roman"/>
          <w:b/>
          <w:color w:val="000000"/>
          <w:kern w:val="0"/>
          <w:lang w:eastAsia="zh-TW"/>
        </w:rPr>
        <w:t>LOCAL ARRANGEMENT CO-CHAIR: </w:t>
      </w:r>
      <w:r w:rsidRPr="004B2F63">
        <w:rPr>
          <w:rFonts w:ascii="Times New Roman" w:eastAsia="Times New Roman" w:hAnsi="Times New Roman" w:cs="Times New Roman"/>
          <w:b/>
          <w:color w:val="000000"/>
          <w:kern w:val="0"/>
          <w:lang w:eastAsia="zh-TW"/>
        </w:rPr>
        <w:br/>
      </w:r>
      <w:r w:rsidRPr="004B2F63">
        <w:rPr>
          <w:rFonts w:ascii="Times New Roman" w:eastAsia="Times New Roman" w:hAnsi="Times New Roman" w:cs="Times New Roman"/>
          <w:color w:val="000000"/>
          <w:kern w:val="0"/>
          <w:sz w:val="24"/>
          <w:lang w:val="en-GB"/>
        </w:rPr>
        <w:t>Dr. Shan Shan, Northumbria University, Newcastle upon Tyne, United Kingdom</w:t>
      </w:r>
    </w:p>
    <w:p w14:paraId="682DE86E" w14:textId="15827A02" w:rsidR="005727B3" w:rsidRPr="005727B3" w:rsidRDefault="005727B3" w:rsidP="005727B3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val="en-GB"/>
        </w:rPr>
        <w:t xml:space="preserve">Contact </w:t>
      </w:r>
      <w:hyperlink r:id="rId15" w:history="1">
        <w:r w:rsidRPr="00616663">
          <w:rPr>
            <w:rStyle w:val="Hyperlink"/>
            <w:rFonts w:ascii="Times New Roman" w:eastAsia="Times New Roman" w:hAnsi="Times New Roman" w:cs="Times New Roman"/>
            <w:kern w:val="0"/>
            <w:sz w:val="24"/>
            <w:lang w:val="en-GB"/>
          </w:rPr>
          <w:t>Shan.Shan@northumbria.ac.uk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4"/>
          <w:lang w:val="en-GB"/>
        </w:rPr>
        <w:t xml:space="preserve"> for more details.</w:t>
      </w:r>
    </w:p>
    <w:sectPr w:rsidR="005727B3" w:rsidRPr="00572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30"/>
    <w:rsid w:val="0005580A"/>
    <w:rsid w:val="00496AD8"/>
    <w:rsid w:val="005727B3"/>
    <w:rsid w:val="00A715C9"/>
    <w:rsid w:val="00B20830"/>
    <w:rsid w:val="00C3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CC77"/>
  <w15:chartTrackingRefBased/>
  <w15:docId w15:val="{4F9E0FE2-DA92-4ABD-9C05-79DA178F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30"/>
    <w:pPr>
      <w:widowControl w:val="0"/>
      <w:spacing w:after="0" w:line="240" w:lineRule="auto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83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08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83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05580A"/>
    <w:rPr>
      <w:color w:val="0000FF"/>
      <w:u w:val="single"/>
    </w:rPr>
  </w:style>
  <w:style w:type="paragraph" w:customStyle="1" w:styleId="p2">
    <w:name w:val="p2"/>
    <w:basedOn w:val="Normal"/>
    <w:rsid w:val="0005580A"/>
    <w:pPr>
      <w:widowControl/>
      <w:spacing w:before="100" w:beforeAutospacing="1" w:after="100" w:afterAutospacing="1"/>
      <w:jc w:val="left"/>
    </w:pPr>
    <w:rPr>
      <w:rFonts w:ascii="SimSun" w:eastAsia="SimSun" w:hAnsi="SimSun"/>
      <w:kern w:val="0"/>
      <w:sz w:val="20"/>
      <w:szCs w:val="20"/>
    </w:rPr>
  </w:style>
  <w:style w:type="paragraph" w:customStyle="1" w:styleId="p3">
    <w:name w:val="p3"/>
    <w:basedOn w:val="Normal"/>
    <w:rsid w:val="0005580A"/>
    <w:pPr>
      <w:widowControl/>
      <w:spacing w:before="100" w:beforeAutospacing="1" w:after="100" w:afterAutospacing="1"/>
      <w:jc w:val="left"/>
    </w:pPr>
    <w:rPr>
      <w:rFonts w:ascii="SimSun" w:eastAsia="SimSun" w:hAnsi="SimSun"/>
      <w:kern w:val="0"/>
      <w:sz w:val="20"/>
      <w:szCs w:val="20"/>
    </w:rPr>
  </w:style>
  <w:style w:type="character" w:customStyle="1" w:styleId="s2">
    <w:name w:val="s2"/>
    <w:basedOn w:val="DefaultParagraphFont"/>
    <w:rsid w:val="0005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ceb2019.johogo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iceb.johogo.com/" TargetMode="External"/><Relationship Id="rId12" Type="http://schemas.openxmlformats.org/officeDocument/2006/relationships/hyperlink" Target="https://easychair.org/conferences/?conf=iceb20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Shan.Shan@northumbria.ac.uk" TargetMode="External"/><Relationship Id="rId10" Type="http://schemas.openxmlformats.org/officeDocument/2006/relationships/hyperlink" Target="http://www.aisnet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store.northumbria.ac.uk/conferences-and-events/campus-services/academic-conference/19th-international-conference-on-electronic-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60BEFD856284FAD9AEF9DD58EA1E8" ma:contentTypeVersion="11" ma:contentTypeDescription="Create a new document." ma:contentTypeScope="" ma:versionID="c2ad09b314d37180f7374a18f1b85bb2">
  <xsd:schema xmlns:xsd="http://www.w3.org/2001/XMLSchema" xmlns:xs="http://www.w3.org/2001/XMLSchema" xmlns:p="http://schemas.microsoft.com/office/2006/metadata/properties" xmlns:ns3="b1be23a5-45ff-400e-ae18-86df9ef6f548" xmlns:ns4="638c3a4e-ded1-422a-8007-e232b87816dd" targetNamespace="http://schemas.microsoft.com/office/2006/metadata/properties" ma:root="true" ma:fieldsID="dae780230182f880aefcf686e0513a37" ns3:_="" ns4:_="">
    <xsd:import namespace="b1be23a5-45ff-400e-ae18-86df9ef6f548"/>
    <xsd:import namespace="638c3a4e-ded1-422a-8007-e232b8781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e23a5-45ff-400e-ae18-86df9ef6f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c3a4e-ded1-422a-8007-e232b8781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E75FC-EE12-4571-B919-13E808F2D2E0}">
  <ds:schemaRefs>
    <ds:schemaRef ds:uri="http://schemas.microsoft.com/office/2006/metadata/properties"/>
    <ds:schemaRef ds:uri="http://purl.org/dc/terms/"/>
    <ds:schemaRef ds:uri="b1be23a5-45ff-400e-ae18-86df9ef6f548"/>
    <ds:schemaRef ds:uri="http://schemas.microsoft.com/office/2006/documentManagement/types"/>
    <ds:schemaRef ds:uri="638c3a4e-ded1-422a-8007-e232b87816d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66D178-44BF-4EEE-880C-036DD570C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35DD2-99FB-4B99-9918-9AF1094D1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e23a5-45ff-400e-ae18-86df9ef6f548"/>
    <ds:schemaRef ds:uri="638c3a4e-ded1-422a-8007-e232b8781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Honglei Li</dc:creator>
  <cp:keywords/>
  <dc:description/>
  <cp:lastModifiedBy>Honglei Li</cp:lastModifiedBy>
  <cp:revision>2</cp:revision>
  <dcterms:created xsi:type="dcterms:W3CDTF">2019-11-04T16:36:00Z</dcterms:created>
  <dcterms:modified xsi:type="dcterms:W3CDTF">2019-11-20T18:44:00Z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0x0101008FE60BEFD856284FAD9AEF9DD58EA1E8</vt:lpwstr>
  </property>
</Properties>
</file>